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4180"/>
        <w:gridCol w:w="1660"/>
      </w:tblGrid>
      <w:tr>
        <w:trPr>
          <w:trHeight w:val="1550" w:hRule="atLeast"/>
        </w:trPr>
        <w:tc>
          <w:tcPr>
            <w:tcW w:w="2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 w:after="1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561566" cy="433768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566" cy="43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80" w:type="dxa"/>
          </w:tcPr>
          <w:p>
            <w:pPr>
              <w:pStyle w:val="TableParagraph"/>
              <w:spacing w:before="12"/>
              <w:ind w:left="193" w:right="1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Solicitud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Prácticas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Laborales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sin</w:t>
            </w:r>
            <w:r>
              <w:rPr>
                <w:b/>
                <w:spacing w:val="-61"/>
                <w:sz w:val="28"/>
              </w:rPr>
              <w:t> </w:t>
            </w:r>
            <w:r>
              <w:rPr>
                <w:b/>
                <w:sz w:val="28"/>
              </w:rPr>
              <w:t>haber culminado servicio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comunitario</w:t>
            </w:r>
          </w:p>
          <w:p>
            <w:pPr>
              <w:pStyle w:val="TableParagraph"/>
              <w:spacing w:line="267" w:lineRule="exact"/>
              <w:ind w:left="193" w:right="166"/>
              <w:jc w:val="center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Ingeniería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en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Telecomunicaciones</w:t>
            </w:r>
          </w:p>
          <w:p>
            <w:pPr>
              <w:pStyle w:val="TableParagraph"/>
              <w:spacing w:line="225" w:lineRule="exact"/>
              <w:ind w:left="193" w:right="1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Universidad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las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Fuerzas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Armadas-ESPE</w:t>
            </w:r>
          </w:p>
        </w:tc>
        <w:tc>
          <w:tcPr>
            <w:tcW w:w="1660" w:type="dxa"/>
          </w:tcPr>
          <w:p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13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02648" cy="864107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648" cy="86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Heading2"/>
        <w:tabs>
          <w:tab w:pos="6216" w:val="left" w:leader="none"/>
          <w:tab w:pos="8015" w:val="left" w:leader="none"/>
        </w:tabs>
        <w:spacing w:before="92"/>
        <w:ind w:left="4714"/>
        <w:rPr>
          <w:rFonts w:ascii="Times New Roman" w:hAnsi="Times New Roman"/>
        </w:rPr>
      </w:pPr>
      <w:r>
        <w:rPr>
          <w:rFonts w:ascii="Times New Roman" w:hAnsi="Times New Roman"/>
        </w:rPr>
        <w:t>Sangolquí,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2021</w:t>
      </w:r>
    </w:p>
    <w:p>
      <w:pPr>
        <w:pStyle w:val="BodyText"/>
        <w:spacing w:before="10"/>
        <w:rPr>
          <w:rFonts w:ascii="Times New Roman"/>
          <w:b/>
          <w:sz w:val="15"/>
        </w:rPr>
      </w:pPr>
    </w:p>
    <w:p>
      <w:pPr>
        <w:pStyle w:val="BodyText"/>
        <w:spacing w:before="94"/>
        <w:ind w:left="221"/>
      </w:pPr>
      <w:r>
        <w:rPr/>
        <w:t>Señor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21"/>
      </w:pPr>
      <w:r>
        <w:rPr/>
        <w:t>Ing.</w:t>
      </w:r>
      <w:r>
        <w:rPr>
          <w:spacing w:val="-7"/>
        </w:rPr>
        <w:t> </w:t>
      </w:r>
      <w:r>
        <w:rPr/>
        <w:t>Carlos</w:t>
      </w:r>
      <w:r>
        <w:rPr>
          <w:spacing w:val="-6"/>
        </w:rPr>
        <w:t> </w:t>
      </w:r>
      <w:r>
        <w:rPr/>
        <w:t>Daniel</w:t>
      </w:r>
      <w:r>
        <w:rPr>
          <w:spacing w:val="-6"/>
        </w:rPr>
        <w:t> </w:t>
      </w:r>
      <w:r>
        <w:rPr/>
        <w:t>Altamirano,</w:t>
      </w:r>
      <w:r>
        <w:rPr>
          <w:spacing w:val="-6"/>
        </w:rPr>
        <w:t> </w:t>
      </w:r>
      <w:r>
        <w:rPr/>
        <w:t>Ph.D.</w:t>
      </w:r>
    </w:p>
    <w:p>
      <w:pPr>
        <w:pStyle w:val="Heading2"/>
      </w:pPr>
      <w:r>
        <w:rPr/>
        <w:t>Director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Carrera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Ingeniería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Telecomunicaciones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221" w:right="0" w:firstLine="0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Universidad</w:t>
      </w:r>
      <w:r>
        <w:rPr>
          <w:rFonts w:ascii="Arial" w:hAnsi="Arial"/>
          <w:b/>
          <w:i/>
          <w:spacing w:val="-5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-5"/>
          <w:sz w:val="22"/>
        </w:rPr>
        <w:t> </w:t>
      </w:r>
      <w:r>
        <w:rPr>
          <w:rFonts w:ascii="Arial" w:hAnsi="Arial"/>
          <w:b/>
          <w:i/>
          <w:sz w:val="22"/>
        </w:rPr>
        <w:t>las</w:t>
      </w:r>
      <w:r>
        <w:rPr>
          <w:rFonts w:ascii="Arial" w:hAnsi="Arial"/>
          <w:b/>
          <w:i/>
          <w:spacing w:val="-5"/>
          <w:sz w:val="22"/>
        </w:rPr>
        <w:t> </w:t>
      </w:r>
      <w:r>
        <w:rPr>
          <w:rFonts w:ascii="Arial" w:hAnsi="Arial"/>
          <w:b/>
          <w:i/>
          <w:sz w:val="22"/>
        </w:rPr>
        <w:t>Fuerzas</w:t>
      </w:r>
      <w:r>
        <w:rPr>
          <w:rFonts w:ascii="Arial" w:hAnsi="Arial"/>
          <w:b/>
          <w:i/>
          <w:spacing w:val="-5"/>
          <w:sz w:val="22"/>
        </w:rPr>
        <w:t> </w:t>
      </w:r>
      <w:r>
        <w:rPr>
          <w:rFonts w:ascii="Arial" w:hAnsi="Arial"/>
          <w:b/>
          <w:i/>
          <w:sz w:val="22"/>
        </w:rPr>
        <w:t>Armadas</w:t>
      </w:r>
      <w:r>
        <w:rPr>
          <w:rFonts w:ascii="Arial" w:hAnsi="Arial"/>
          <w:b/>
          <w:i/>
          <w:spacing w:val="-5"/>
          <w:sz w:val="22"/>
        </w:rPr>
        <w:t> </w:t>
      </w:r>
      <w:r>
        <w:rPr>
          <w:rFonts w:ascii="Arial" w:hAnsi="Arial"/>
          <w:b/>
          <w:i/>
          <w:sz w:val="22"/>
        </w:rPr>
        <w:t>–</w:t>
      </w:r>
      <w:r>
        <w:rPr>
          <w:rFonts w:ascii="Arial" w:hAnsi="Arial"/>
          <w:b/>
          <w:i/>
          <w:spacing w:val="-5"/>
          <w:sz w:val="22"/>
        </w:rPr>
        <w:t> </w:t>
      </w:r>
      <w:r>
        <w:rPr>
          <w:rFonts w:ascii="Arial" w:hAnsi="Arial"/>
          <w:b/>
          <w:i/>
          <w:sz w:val="22"/>
        </w:rPr>
        <w:t>ESPE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221"/>
      </w:pPr>
      <w:r>
        <w:rPr/>
        <w:t>Presente.-</w:t>
      </w:r>
    </w:p>
    <w:p>
      <w:pPr>
        <w:pStyle w:val="BodyText"/>
      </w:pPr>
    </w:p>
    <w:p>
      <w:pPr>
        <w:pStyle w:val="BodyText"/>
        <w:ind w:left="221"/>
      </w:pPr>
      <w:r>
        <w:rPr/>
        <w:t>De</w:t>
      </w:r>
      <w:r>
        <w:rPr>
          <w:spacing w:val="-6"/>
        </w:rPr>
        <w:t> </w:t>
      </w:r>
      <w:r>
        <w:rPr/>
        <w:t>mi</w:t>
      </w:r>
      <w:r>
        <w:rPr>
          <w:spacing w:val="-6"/>
        </w:rPr>
        <w:t> </w:t>
      </w:r>
      <w:r>
        <w:rPr/>
        <w:t>consideración:</w:t>
      </w:r>
    </w:p>
    <w:p>
      <w:pPr>
        <w:pStyle w:val="BodyText"/>
      </w:pPr>
    </w:p>
    <w:p>
      <w:pPr>
        <w:pStyle w:val="BodyText"/>
        <w:ind w:left="221" w:right="113"/>
        <w:jc w:val="both"/>
        <w:rPr>
          <w:rFonts w:ascii="Times New Roman" w:hAnsi="Times New Roman"/>
          <w:sz w:val="24"/>
        </w:rPr>
      </w:pPr>
      <w:r>
        <w:rPr/>
        <w:t>Yo,</w:t>
      </w:r>
      <w:r>
        <w:rPr>
          <w:spacing w:val="1"/>
        </w:rPr>
        <w:t> </w:t>
      </w:r>
      <w:r>
        <w:rPr/>
        <w:t>&lt;nombres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apellidos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solicitante&gt;,</w:t>
      </w:r>
      <w:r>
        <w:rPr>
          <w:spacing w:val="1"/>
        </w:rPr>
        <w:t> </w:t>
      </w:r>
      <w:r>
        <w:rPr/>
        <w:t>con cédula de ciudadanía 000000000- 0, e ID:</w:t>
      </w:r>
      <w:r>
        <w:rPr>
          <w:spacing w:val="1"/>
        </w:rPr>
        <w:t> </w:t>
      </w:r>
      <w:r>
        <w:rPr/>
        <w:t>L00000000,</w:t>
      </w:r>
      <w:r>
        <w:rPr>
          <w:spacing w:val="1"/>
        </w:rPr>
        <w:t> </w:t>
      </w:r>
      <w:r>
        <w:rPr/>
        <w:t>estudiante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Carrera</w:t>
      </w:r>
      <w:r>
        <w:rPr>
          <w:spacing w:val="1"/>
        </w:rPr>
        <w:t> </w:t>
      </w:r>
      <w:r>
        <w:rPr>
          <w:rFonts w:ascii="Times New Roman" w:hAnsi="Times New Roman"/>
          <w:sz w:val="24"/>
        </w:rPr>
        <w:t>&lt;</w:t>
      </w:r>
      <w:r>
        <w:rPr/>
        <w:t>carrera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pertenece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solicitante</w:t>
      </w:r>
      <w:r>
        <w:rPr>
          <w:rFonts w:ascii="Times New Roman" w:hAnsi="Times New Roman"/>
          <w:sz w:val="24"/>
        </w:rPr>
        <w:t>&gt;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Universidad de las Fuerzas Armadas - ESPE, solicito a usted señor Director de Carrera, se</w:t>
      </w:r>
      <w:r>
        <w:rPr>
          <w:spacing w:val="1"/>
        </w:rPr>
        <w:t> </w:t>
      </w:r>
      <w:r>
        <w:rPr/>
        <w:t>considere</w:t>
      </w:r>
      <w:r>
        <w:rPr>
          <w:spacing w:val="-2"/>
        </w:rPr>
        <w:t> </w:t>
      </w:r>
      <w:r>
        <w:rPr/>
        <w:t>&lt;Colocar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novedad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requerimientos&gt;</w:t>
      </w:r>
      <w:r>
        <w:rPr>
          <w:rFonts w:ascii="Times New Roman" w:hAnsi="Times New Roman"/>
          <w:sz w:val="24"/>
        </w:rPr>
        <w:t>.</w:t>
      </w:r>
    </w:p>
    <w:p>
      <w:pPr>
        <w:pStyle w:val="BodyText"/>
        <w:rPr>
          <w:rFonts w:ascii="Times New Roman"/>
          <w:sz w:val="24"/>
        </w:rPr>
      </w:pPr>
    </w:p>
    <w:p>
      <w:pPr>
        <w:pStyle w:val="Heading1"/>
      </w:pPr>
      <w:r>
        <w:rPr/>
        <w:t>Tipo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práctica</w:t>
      </w:r>
      <w:r>
        <w:rPr>
          <w:spacing w:val="-1"/>
        </w:rPr>
        <w:t> </w:t>
      </w:r>
      <w:r>
        <w:rPr/>
        <w:t>qye</w:t>
      </w:r>
      <w:r>
        <w:rPr>
          <w:spacing w:val="-1"/>
        </w:rPr>
        <w:t> </w:t>
      </w:r>
      <w:r>
        <w:rPr/>
        <w:t>va</w:t>
      </w:r>
      <w:r>
        <w:rPr>
          <w:spacing w:val="-1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horas por</w:t>
      </w:r>
      <w:r>
        <w:rPr>
          <w:spacing w:val="-1"/>
        </w:rPr>
        <w:t> </w:t>
      </w:r>
      <w:r>
        <w:rPr/>
        <w:t>semana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221" w:right="124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Adjuntar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evidencia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inicio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practicas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laborales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como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acercamiento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empresa,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ayudante de cátedra o investigación.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Heading1"/>
      </w:pPr>
      <w:r>
        <w:rPr/>
        <w:t>Bajo</w:t>
      </w:r>
      <w:r>
        <w:rPr>
          <w:spacing w:val="59"/>
        </w:rPr>
        <w:t> </w:t>
      </w:r>
      <w:r>
        <w:rPr/>
        <w:t>mi</w:t>
      </w:r>
      <w:r>
        <w:rPr>
          <w:spacing w:val="59"/>
        </w:rPr>
        <w:t> </w:t>
      </w:r>
      <w:r>
        <w:rPr/>
        <w:t>responsabilidad</w:t>
      </w:r>
      <w:r>
        <w:rPr>
          <w:spacing w:val="59"/>
        </w:rPr>
        <w:t> </w:t>
      </w:r>
      <w:r>
        <w:rPr/>
        <w:t>me</w:t>
      </w:r>
      <w:r>
        <w:rPr>
          <w:spacing w:val="59"/>
        </w:rPr>
        <w:t> </w:t>
      </w:r>
      <w:r>
        <w:rPr/>
        <w:t>comprometo</w:t>
      </w:r>
      <w:r>
        <w:rPr>
          <w:spacing w:val="59"/>
        </w:rPr>
        <w:t> </w:t>
      </w:r>
      <w:r>
        <w:rPr/>
        <w:t>a</w:t>
      </w:r>
      <w:r>
        <w:rPr>
          <w:spacing w:val="59"/>
        </w:rPr>
        <w:t> </w:t>
      </w:r>
      <w:r>
        <w:rPr/>
        <w:t>realizar</w:t>
      </w:r>
      <w:r>
        <w:rPr>
          <w:spacing w:val="59"/>
        </w:rPr>
        <w:t> </w:t>
      </w:r>
      <w:r>
        <w:rPr/>
        <w:t>mis</w:t>
      </w:r>
      <w:r>
        <w:rPr>
          <w:spacing w:val="59"/>
        </w:rPr>
        <w:t> </w:t>
      </w:r>
      <w:r>
        <w:rPr/>
        <w:t>prácticas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servicio</w:t>
      </w:r>
      <w:r>
        <w:rPr>
          <w:spacing w:val="-57"/>
        </w:rPr>
        <w:t> </w:t>
      </w:r>
      <w:r>
        <w:rPr/>
        <w:t>comunitario puesto que es que son prerequisito para el MIC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38"/>
        </w:rPr>
      </w:pPr>
    </w:p>
    <w:p>
      <w:pPr>
        <w:pStyle w:val="BodyText"/>
        <w:spacing w:line="480" w:lineRule="auto"/>
        <w:ind w:left="221" w:right="1451"/>
      </w:pPr>
      <w:r>
        <w:rPr/>
        <w:t>Se</w:t>
      </w:r>
      <w:r>
        <w:rPr>
          <w:spacing w:val="-6"/>
        </w:rPr>
        <w:t> </w:t>
      </w:r>
      <w:r>
        <w:rPr/>
        <w:t>adjunta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documentación</w:t>
      </w:r>
      <w:r>
        <w:rPr>
          <w:spacing w:val="-6"/>
        </w:rPr>
        <w:t> </w:t>
      </w:r>
      <w:r>
        <w:rPr/>
        <w:t>respectiva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sirve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sustento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esta</w:t>
      </w:r>
      <w:r>
        <w:rPr>
          <w:spacing w:val="-5"/>
        </w:rPr>
        <w:t> </w:t>
      </w:r>
      <w:r>
        <w:rPr/>
        <w:t>solicitud.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atención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solicitud,</w:t>
      </w:r>
      <w:r>
        <w:rPr>
          <w:spacing w:val="-2"/>
        </w:rPr>
        <w:t> </w:t>
      </w:r>
      <w:r>
        <w:rPr/>
        <w:t>reciba</w:t>
      </w:r>
      <w:r>
        <w:rPr>
          <w:spacing w:val="-2"/>
        </w:rPr>
        <w:t> </w:t>
      </w:r>
      <w:r>
        <w:rPr/>
        <w:t>mi</w:t>
      </w:r>
      <w:r>
        <w:rPr>
          <w:spacing w:val="-1"/>
        </w:rPr>
        <w:t> </w:t>
      </w:r>
      <w:r>
        <w:rPr/>
        <w:t>agradecimiento.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221"/>
      </w:pPr>
      <w:r>
        <w:rPr/>
        <w:t>Atentamente,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61"/>
        <w:ind w:left="221"/>
      </w:pPr>
      <w:r>
        <w:rPr/>
        <w:t>&lt;Firma&gt;</w:t>
      </w:r>
    </w:p>
    <w:p>
      <w:pPr>
        <w:pStyle w:val="BodyText"/>
        <w:ind w:left="221" w:right="5338"/>
      </w:pPr>
      <w:r>
        <w:rPr/>
        <w:t>&lt;nombres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apellidos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solicitante&gt;</w:t>
      </w:r>
      <w:r>
        <w:rPr>
          <w:spacing w:val="-52"/>
        </w:rPr>
        <w:t> </w:t>
      </w:r>
      <w:r>
        <w:rPr/>
        <w:t>C.C.:000000000-0</w:t>
      </w:r>
    </w:p>
    <w:p>
      <w:pPr>
        <w:pStyle w:val="BodyText"/>
        <w:tabs>
          <w:tab w:pos="3013" w:val="left" w:leader="none"/>
        </w:tabs>
        <w:ind w:left="221"/>
        <w:rPr>
          <w:rFonts w:ascii="Times New Roman" w:hAnsi="Times New Roman"/>
        </w:rPr>
      </w:pPr>
      <w:r>
        <w:rPr/>
        <w:t>Teléfonos:</w:t>
      </w:r>
      <w:r>
        <w:rPr>
          <w:spacing w:val="-1"/>
        </w:rPr>
        <w:t> </w:t>
      </w:r>
      <w:r>
        <w:rPr>
          <w:rFonts w:ascii="Times New Roman" w:hAnsi="Times New Roman"/>
          <w:u w:val="single"/>
        </w:rPr>
        <w:t> </w:t>
        <w:tab/>
      </w:r>
    </w:p>
    <w:sectPr>
      <w:type w:val="continuous"/>
      <w:pgSz w:w="11920" w:h="16840"/>
      <w:pgMar w:top="1040" w:bottom="280" w:left="14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21"/>
      <w:outlineLvl w:val="1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221"/>
      <w:outlineLvl w:val="2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Solicitud-Practicas-Laborales-SV.docx</dc:title>
  <dcterms:created xsi:type="dcterms:W3CDTF">2023-04-26T14:55:16Z</dcterms:created>
  <dcterms:modified xsi:type="dcterms:W3CDTF">2023-04-26T14:55:16Z</dcterms:modified>
</cp:coreProperties>
</file>